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ED" w:rsidRPr="007634ED" w:rsidRDefault="007634E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53A0A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0516A" w:rsidRDefault="00F0516A" w:rsidP="00F0516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___.___.2018г. №___</w:t>
      </w:r>
    </w:p>
    <w:p w:rsidR="00C31370" w:rsidRDefault="00C313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34ED">
        <w:rPr>
          <w:rFonts w:ascii="Times New Roman" w:hAnsi="Times New Roman" w:cs="Times New Roman"/>
          <w:sz w:val="28"/>
          <w:szCs w:val="28"/>
        </w:rPr>
        <w:t>Перечень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главных администраторов источников в</w:t>
      </w:r>
      <w:r w:rsidRPr="007634ED">
        <w:rPr>
          <w:rFonts w:ascii="Times New Roman" w:hAnsi="Times New Roman" w:cs="Times New Roman"/>
          <w:sz w:val="28"/>
          <w:szCs w:val="28"/>
        </w:rPr>
        <w:t>нутреннего</w:t>
      </w:r>
    </w:p>
    <w:p w:rsid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F0516A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Pr="007634ED">
        <w:rPr>
          <w:rFonts w:ascii="Times New Roman" w:hAnsi="Times New Roman" w:cs="Times New Roman"/>
          <w:sz w:val="28"/>
          <w:szCs w:val="28"/>
        </w:rPr>
        <w:t xml:space="preserve">юджета </w:t>
      </w:r>
    </w:p>
    <w:p w:rsidR="007634ED" w:rsidRPr="007634ED" w:rsidRDefault="00BB17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634ED">
        <w:rPr>
          <w:rFonts w:ascii="Times New Roman" w:hAnsi="Times New Roman" w:cs="Times New Roman"/>
          <w:sz w:val="28"/>
          <w:szCs w:val="28"/>
        </w:rPr>
        <w:t>а 201</w:t>
      </w:r>
      <w:r w:rsidR="00C3137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</w:t>
      </w:r>
      <w:r w:rsidR="00C31370">
        <w:rPr>
          <w:rFonts w:ascii="Times New Roman" w:hAnsi="Times New Roman" w:cs="Times New Roman"/>
          <w:sz w:val="28"/>
          <w:szCs w:val="28"/>
        </w:rPr>
        <w:t>ериод 2020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634ED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13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7634ED">
        <w:rPr>
          <w:rFonts w:ascii="Times New Roman" w:hAnsi="Times New Roman" w:cs="Times New Roman"/>
          <w:sz w:val="28"/>
          <w:szCs w:val="28"/>
        </w:rPr>
        <w:t>одов</w:t>
      </w:r>
    </w:p>
    <w:p w:rsidR="007634ED" w:rsidRPr="007634ED" w:rsidRDefault="007634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05"/>
        <w:gridCol w:w="2977"/>
        <w:gridCol w:w="4394"/>
      </w:tblGrid>
      <w:tr w:rsidR="007634ED" w:rsidRPr="007634ED" w:rsidTr="00F60ED9">
        <w:tc>
          <w:tcPr>
            <w:tcW w:w="4882" w:type="dxa"/>
            <w:gridSpan w:val="2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4394" w:type="dxa"/>
            <w:vMerge w:val="restart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администратора источников внутреннего финансирования дефицита и кода классификации источников внутреннего финансирования дефицитов бюджетов</w:t>
            </w:r>
          </w:p>
        </w:tc>
      </w:tr>
      <w:tr w:rsidR="007634ED" w:rsidRPr="007634ED" w:rsidTr="00F60ED9">
        <w:tc>
          <w:tcPr>
            <w:tcW w:w="1905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главного администратора источников внутреннего финансирования дефицита</w:t>
            </w:r>
          </w:p>
        </w:tc>
        <w:tc>
          <w:tcPr>
            <w:tcW w:w="2977" w:type="dxa"/>
          </w:tcPr>
          <w:p w:rsidR="007634ED" w:rsidRPr="007634ED" w:rsidRDefault="00763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4ED">
              <w:rPr>
                <w:rFonts w:ascii="Times New Roman" w:hAnsi="Times New Roman" w:cs="Times New Roman"/>
                <w:sz w:val="28"/>
                <w:szCs w:val="28"/>
              </w:rPr>
              <w:t>источников внутреннего финансирования дефицитов бюджетов</w:t>
            </w:r>
          </w:p>
        </w:tc>
        <w:tc>
          <w:tcPr>
            <w:tcW w:w="4394" w:type="dxa"/>
            <w:vMerge/>
          </w:tcPr>
          <w:p w:rsidR="007634ED" w:rsidRPr="007634ED" w:rsidRDefault="007634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516A" w:rsidRPr="007634ED" w:rsidTr="00F0516A">
        <w:trPr>
          <w:trHeight w:val="1023"/>
        </w:trPr>
        <w:tc>
          <w:tcPr>
            <w:tcW w:w="1905" w:type="dxa"/>
          </w:tcPr>
          <w:p w:rsidR="00F0516A" w:rsidRPr="00F0516A" w:rsidRDefault="00F0516A" w:rsidP="004E0DE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F0516A" w:rsidRPr="00F0516A" w:rsidRDefault="00F0516A" w:rsidP="004E0D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Финансовый отдел Администрации Лежневского муниципального района</w:t>
            </w:r>
          </w:p>
        </w:tc>
      </w:tr>
      <w:tr w:rsidR="00F0516A" w:rsidRPr="007634ED" w:rsidTr="00F0516A">
        <w:trPr>
          <w:trHeight w:val="10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01 05 0000 510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F0516A" w:rsidRPr="007634ED" w:rsidTr="00F0516A">
        <w:trPr>
          <w:trHeight w:val="1049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</w:t>
            </w:r>
            <w:r w:rsidR="00B21E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01 05 0000 610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0516A" w:rsidRPr="007634ED" w:rsidTr="00F0516A">
        <w:trPr>
          <w:trHeight w:val="1930"/>
        </w:trPr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02 05 0000 640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F0516A" w:rsidRPr="007634ED" w:rsidTr="00F60ED9">
        <w:tc>
          <w:tcPr>
            <w:tcW w:w="1905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2977" w:type="dxa"/>
          </w:tcPr>
          <w:p w:rsidR="00F0516A" w:rsidRPr="00F0516A" w:rsidRDefault="00F0516A" w:rsidP="00F0516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01 06 05</w:t>
            </w:r>
            <w:r w:rsidR="00B21E3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0516A">
              <w:rPr>
                <w:rFonts w:ascii="Times New Roman" w:hAnsi="Times New Roman" w:cs="Times New Roman"/>
                <w:bCs/>
                <w:sz w:val="28"/>
                <w:szCs w:val="28"/>
              </w:rPr>
              <w:t>02 05 0000 540</w:t>
            </w:r>
          </w:p>
        </w:tc>
        <w:tc>
          <w:tcPr>
            <w:tcW w:w="4394" w:type="dxa"/>
          </w:tcPr>
          <w:p w:rsidR="00F0516A" w:rsidRPr="00F0516A" w:rsidRDefault="00F0516A" w:rsidP="00F051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051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9112CB" w:rsidRPr="007634ED" w:rsidRDefault="009112CB" w:rsidP="00F0516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12CB" w:rsidRPr="007634ED" w:rsidSect="00F0516A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4CA" w:rsidRDefault="005A34CA" w:rsidP="004C7D14">
      <w:pPr>
        <w:spacing w:after="0" w:line="240" w:lineRule="auto"/>
      </w:pPr>
      <w:r>
        <w:separator/>
      </w:r>
    </w:p>
  </w:endnote>
  <w:endnote w:type="continuationSeparator" w:id="1">
    <w:p w:rsidR="005A34CA" w:rsidRDefault="005A34CA" w:rsidP="004C7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4CA" w:rsidRDefault="005A34CA" w:rsidP="004C7D14">
      <w:pPr>
        <w:spacing w:after="0" w:line="240" w:lineRule="auto"/>
      </w:pPr>
      <w:r>
        <w:separator/>
      </w:r>
    </w:p>
  </w:footnote>
  <w:footnote w:type="continuationSeparator" w:id="1">
    <w:p w:rsidR="005A34CA" w:rsidRDefault="005A34CA" w:rsidP="004C7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14" w:rsidRPr="004C7D14" w:rsidRDefault="004C7D14">
    <w:pPr>
      <w:pStyle w:val="a3"/>
      <w:jc w:val="right"/>
      <w:rPr>
        <w:rFonts w:ascii="Times New Roman" w:hAnsi="Times New Roman" w:cs="Times New Roman"/>
      </w:rPr>
    </w:pPr>
  </w:p>
  <w:p w:rsidR="004C7D14" w:rsidRDefault="004C7D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634ED"/>
    <w:rsid w:val="001044A6"/>
    <w:rsid w:val="00295F87"/>
    <w:rsid w:val="00437253"/>
    <w:rsid w:val="004C7D14"/>
    <w:rsid w:val="00502C3F"/>
    <w:rsid w:val="005A34CA"/>
    <w:rsid w:val="007634ED"/>
    <w:rsid w:val="00825F5B"/>
    <w:rsid w:val="008B2E63"/>
    <w:rsid w:val="008C5B45"/>
    <w:rsid w:val="009112CB"/>
    <w:rsid w:val="00B04DEB"/>
    <w:rsid w:val="00B21E3A"/>
    <w:rsid w:val="00B53A0A"/>
    <w:rsid w:val="00BB178C"/>
    <w:rsid w:val="00C31370"/>
    <w:rsid w:val="00D12480"/>
    <w:rsid w:val="00F0516A"/>
    <w:rsid w:val="00F60ED9"/>
    <w:rsid w:val="00F77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34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D14"/>
  </w:style>
  <w:style w:type="paragraph" w:styleId="a5">
    <w:name w:val="footer"/>
    <w:basedOn w:val="a"/>
    <w:link w:val="a6"/>
    <w:uiPriority w:val="99"/>
    <w:unhideWhenUsed/>
    <w:rsid w:val="004C7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D14"/>
  </w:style>
  <w:style w:type="paragraph" w:styleId="a7">
    <w:name w:val="Balloon Text"/>
    <w:basedOn w:val="a"/>
    <w:link w:val="a8"/>
    <w:uiPriority w:val="99"/>
    <w:semiHidden/>
    <w:unhideWhenUsed/>
    <w:rsid w:val="004C7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C7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50C6D-5389-40EB-A830-A553EC200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Михайловна</dc:creator>
  <cp:keywords/>
  <dc:description/>
  <cp:lastModifiedBy>911</cp:lastModifiedBy>
  <cp:revision>14</cp:revision>
  <cp:lastPrinted>2017-10-19T08:43:00Z</cp:lastPrinted>
  <dcterms:created xsi:type="dcterms:W3CDTF">2017-10-16T16:27:00Z</dcterms:created>
  <dcterms:modified xsi:type="dcterms:W3CDTF">2018-11-12T12:55:00Z</dcterms:modified>
</cp:coreProperties>
</file>